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09" w:rsidRPr="006D52C0" w:rsidRDefault="001B005A" w:rsidP="00B55F09">
      <w:pPr>
        <w:pStyle w:val="Pa1"/>
        <w:jc w:val="center"/>
        <w:rPr>
          <w:rStyle w:val="A1"/>
          <w:lang w:val="en-US"/>
        </w:rPr>
      </w:pPr>
      <w:r w:rsidRPr="006D52C0">
        <w:rPr>
          <w:rStyle w:val="A1"/>
          <w:lang w:val="en-US"/>
        </w:rPr>
        <w:t xml:space="preserve">Newsletter </w:t>
      </w:r>
      <w:r w:rsidR="006D52C0" w:rsidRPr="006D52C0">
        <w:rPr>
          <w:rStyle w:val="A1"/>
          <w:lang w:val="en-US"/>
        </w:rPr>
        <w:t>–</w:t>
      </w:r>
      <w:r w:rsidRPr="006D52C0">
        <w:rPr>
          <w:rStyle w:val="A1"/>
          <w:lang w:val="en-US"/>
        </w:rPr>
        <w:t xml:space="preserve"> </w:t>
      </w:r>
      <w:r w:rsidR="00C83E10">
        <w:rPr>
          <w:rStyle w:val="A1"/>
        </w:rPr>
        <w:t xml:space="preserve">Octobre </w:t>
      </w:r>
      <w:r w:rsidR="006D52C0" w:rsidRPr="006D52C0">
        <w:rPr>
          <w:rStyle w:val="A1"/>
          <w:lang w:val="en-US"/>
        </w:rPr>
        <w:t>2020</w:t>
      </w:r>
    </w:p>
    <w:p w:rsidR="00B55F09" w:rsidRPr="006D52C0" w:rsidRDefault="0091793E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</w:pPr>
      <w:hyperlink r:id="rId7" w:history="1"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handicap.</w:t>
        </w:r>
        <w:r w:rsidR="00B55F09" w:rsidRPr="0091793E">
          <w:rPr>
            <w:rStyle w:val="Lienhypertexte"/>
            <w:rFonts w:ascii="Arial" w:hAnsi="Arial" w:cs="Arial"/>
            <w:b/>
            <w:bCs/>
            <w:sz w:val="48"/>
            <w:szCs w:val="48"/>
          </w:rPr>
          <w:t>paris</w:t>
        </w:r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.</w:t>
        </w:r>
        <w:proofErr w:type="spellStart"/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fr</w:t>
        </w:r>
        <w:proofErr w:type="spellEnd"/>
      </w:hyperlink>
      <w:r w:rsidR="006D52C0" w:rsidRPr="006D52C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</w:t>
      </w:r>
    </w:p>
    <w:p w:rsidR="006D52C0" w:rsidRDefault="0091793E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lang w:val="en-US"/>
        </w:rPr>
      </w:pPr>
      <w:hyperlink r:id="rId8" w:history="1"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Twitt</w:t>
        </w:r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e</w:t>
        </w:r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r</w:t>
        </w:r>
      </w:hyperlink>
      <w:r w:rsidR="006D52C0" w:rsidRPr="006D52C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- </w:t>
      </w:r>
      <w:hyperlink r:id="rId9" w:history="1"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Link</w:t>
        </w:r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e</w:t>
        </w:r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dIn</w:t>
        </w:r>
      </w:hyperlink>
    </w:p>
    <w:p w:rsidR="00D96AF0" w:rsidRDefault="00D96AF0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lang w:val="en-US"/>
        </w:rPr>
      </w:pPr>
    </w:p>
    <w:p w:rsidR="00B55F09" w:rsidRPr="00802D6A" w:rsidRDefault="00C670FA" w:rsidP="00C670FA">
      <w:pPr>
        <w:pStyle w:val="Pa1"/>
        <w:numPr>
          <w:ilvl w:val="0"/>
          <w:numId w:val="4"/>
        </w:numPr>
        <w:rPr>
          <w:rStyle w:val="A0"/>
          <w:sz w:val="44"/>
          <w:szCs w:val="44"/>
        </w:rPr>
      </w:pPr>
      <w:r w:rsidRPr="006D52C0">
        <w:rPr>
          <w:rStyle w:val="A0"/>
          <w:sz w:val="44"/>
          <w:szCs w:val="44"/>
          <w:lang w:val="en-US"/>
        </w:rPr>
        <w:t xml:space="preserve"> </w:t>
      </w:r>
      <w:r w:rsidR="00B55F09" w:rsidRPr="00802D6A">
        <w:rPr>
          <w:rStyle w:val="A0"/>
          <w:sz w:val="44"/>
          <w:szCs w:val="44"/>
        </w:rPr>
        <w:t>Actualités</w:t>
      </w:r>
    </w:p>
    <w:p w:rsidR="00A50AA9" w:rsidRPr="00A50AA9" w:rsidRDefault="00A50AA9" w:rsidP="00A50AA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DD3D45" w:rsidRPr="00DD3D45" w:rsidRDefault="00DD3D45" w:rsidP="00DD3D4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C83E10" w:rsidRDefault="00C83E10" w:rsidP="004830B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</w:rPr>
      </w:pPr>
      <w:r w:rsidRPr="00C83E10">
        <w:rPr>
          <w:rFonts w:ascii="Arial Narrow" w:hAnsi="Arial Narrow" w:cs="Arial Narrow"/>
          <w:b/>
          <w:bCs/>
        </w:rPr>
        <w:t>Coronavirus COVID-19 : nouvel</w:t>
      </w:r>
      <w:r w:rsidR="0091793E">
        <w:rPr>
          <w:rFonts w:ascii="Arial Narrow" w:hAnsi="Arial Narrow" w:cs="Arial Narrow"/>
          <w:b/>
          <w:bCs/>
        </w:rPr>
        <w:t>les mesures prises par le Gouver</w:t>
      </w:r>
      <w:r w:rsidRPr="00C83E10">
        <w:rPr>
          <w:rFonts w:ascii="Arial Narrow" w:hAnsi="Arial Narrow" w:cs="Arial Narrow"/>
          <w:b/>
          <w:bCs/>
        </w:rPr>
        <w:t>nement</w:t>
      </w:r>
    </w:p>
    <w:p w:rsidR="00C83E10" w:rsidRPr="00C83E10" w:rsidRDefault="00C83E10" w:rsidP="00C83E10">
      <w:pPr>
        <w:autoSpaceDE w:val="0"/>
        <w:autoSpaceDN w:val="0"/>
        <w:adjustRightInd w:val="0"/>
        <w:spacing w:after="0" w:line="241" w:lineRule="atLeast"/>
        <w:jc w:val="both"/>
        <w:rPr>
          <w:rFonts w:ascii="Arial Narrow" w:hAnsi="Arial Narrow" w:cs="Arial Narrow"/>
          <w:color w:val="000000"/>
        </w:rPr>
      </w:pPr>
      <w:r w:rsidRPr="00C83E10">
        <w:rPr>
          <w:rFonts w:ascii="Arial Narrow" w:hAnsi="Arial Narrow" w:cs="Arial Narrow"/>
          <w:color w:val="000000"/>
        </w:rPr>
        <w:t>De nouvelles mesures gouvernementales ont été prise</w:t>
      </w:r>
      <w:r>
        <w:rPr>
          <w:rFonts w:ascii="Arial Narrow" w:hAnsi="Arial Narrow" w:cs="Arial Narrow"/>
          <w:color w:val="000000"/>
        </w:rPr>
        <w:t>s</w:t>
      </w:r>
      <w:r w:rsidRPr="00C83E10">
        <w:rPr>
          <w:rFonts w:ascii="Arial Narrow" w:hAnsi="Arial Narrow" w:cs="Arial Narrow"/>
          <w:color w:val="000000"/>
        </w:rPr>
        <w:t xml:space="preserve"> pour faire face à la hausse des cas de coronavirus.</w:t>
      </w:r>
    </w:p>
    <w:p w:rsidR="00C83E10" w:rsidRDefault="00C83E10" w:rsidP="00C83E10">
      <w:pPr>
        <w:autoSpaceDE w:val="0"/>
        <w:autoSpaceDN w:val="0"/>
        <w:adjustRightInd w:val="0"/>
        <w:spacing w:after="0" w:line="241" w:lineRule="atLeast"/>
        <w:jc w:val="both"/>
        <w:rPr>
          <w:rFonts w:ascii="Arial Narrow" w:hAnsi="Arial Narrow" w:cs="Arial Narrow"/>
          <w:color w:val="000000"/>
        </w:rPr>
      </w:pPr>
      <w:r w:rsidRPr="00C83E10">
        <w:rPr>
          <w:rFonts w:ascii="Arial Narrow" w:hAnsi="Arial Narrow" w:cs="Arial Narrow"/>
          <w:color w:val="000000"/>
        </w:rPr>
        <w:t>Évitez de vous déplacer à la MDPH. Nous vous invitons à nous contacter par téléphone</w:t>
      </w:r>
      <w:r>
        <w:rPr>
          <w:rFonts w:ascii="Arial Narrow" w:hAnsi="Arial Narrow" w:cs="Arial Narrow"/>
          <w:color w:val="000000"/>
        </w:rPr>
        <w:t xml:space="preserve"> </w:t>
      </w:r>
      <w:r w:rsidRPr="00C83E10">
        <w:rPr>
          <w:rFonts w:ascii="Arial Narrow" w:hAnsi="Arial Narrow" w:cs="Arial Narrow"/>
          <w:color w:val="000000"/>
        </w:rPr>
        <w:t xml:space="preserve">01 53 32 39 39 et par mail </w:t>
      </w:r>
      <w:hyperlink r:id="rId10" w:history="1">
        <w:r w:rsidRPr="00482818">
          <w:rPr>
            <w:rStyle w:val="Lienhypertexte"/>
            <w:rFonts w:ascii="Arial Narrow" w:hAnsi="Arial Narrow" w:cs="Arial Narrow"/>
          </w:rPr>
          <w:t>contact@mdph.paris.fr</w:t>
        </w:r>
      </w:hyperlink>
      <w:r w:rsidRPr="00C83E10">
        <w:rPr>
          <w:rFonts w:ascii="Arial Narrow" w:hAnsi="Arial Narrow" w:cs="Arial Narrow"/>
          <w:color w:val="000000"/>
        </w:rPr>
        <w:t>.</w:t>
      </w:r>
    </w:p>
    <w:p w:rsidR="00A50AA9" w:rsidRPr="00DD3D45" w:rsidRDefault="00DD3D45" w:rsidP="00C83E10">
      <w:pPr>
        <w:autoSpaceDE w:val="0"/>
        <w:autoSpaceDN w:val="0"/>
        <w:adjustRightInd w:val="0"/>
        <w:spacing w:after="0" w:line="241" w:lineRule="atLeast"/>
        <w:rPr>
          <w:rStyle w:val="Lienhypertexte"/>
          <w:b/>
          <w:bCs/>
        </w:rPr>
      </w:pPr>
      <w:r>
        <w:rPr>
          <w:rStyle w:val="Lienhypertexte"/>
          <w:rFonts w:ascii="Arial Narrow" w:hAnsi="Arial Narrow" w:cs="Arial Narrow"/>
          <w:b/>
          <w:bCs/>
        </w:rPr>
        <w:fldChar w:fldCharType="begin"/>
      </w:r>
      <w:r w:rsidR="00C83E10">
        <w:rPr>
          <w:rStyle w:val="Lienhypertexte"/>
          <w:rFonts w:ascii="Arial Narrow" w:hAnsi="Arial Narrow" w:cs="Arial Narrow"/>
          <w:b/>
          <w:bCs/>
        </w:rPr>
        <w:instrText>HYPERLINK "https://handicap.paris.fr/coronavirus-covid-19/"</w:instrText>
      </w:r>
      <w:r w:rsidR="00C83E10">
        <w:rPr>
          <w:rStyle w:val="Lienhypertexte"/>
          <w:rFonts w:ascii="Arial Narrow" w:hAnsi="Arial Narrow" w:cs="Arial Narrow"/>
          <w:b/>
          <w:bCs/>
        </w:rPr>
      </w:r>
      <w:r>
        <w:rPr>
          <w:rStyle w:val="Lienhypertexte"/>
          <w:rFonts w:ascii="Arial Narrow" w:hAnsi="Arial Narrow" w:cs="Arial Narrow"/>
          <w:b/>
          <w:bCs/>
        </w:rPr>
        <w:fldChar w:fldCharType="separate"/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En sa</w:t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v</w:t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oir plus</w:t>
      </w:r>
    </w:p>
    <w:p w:rsidR="00A50AA9" w:rsidRPr="00A50AA9" w:rsidRDefault="00DD3D45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Style w:val="Lienhypertexte"/>
          <w:rFonts w:ascii="Arial Narrow" w:hAnsi="Arial Narrow" w:cs="Arial Narrow"/>
          <w:b/>
          <w:bCs/>
        </w:rPr>
        <w:fldChar w:fldCharType="end"/>
      </w:r>
    </w:p>
    <w:p w:rsidR="00C83E10" w:rsidRDefault="00C83E10" w:rsidP="00531647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</w:rPr>
      </w:pPr>
      <w:r w:rsidRPr="00C83E10">
        <w:rPr>
          <w:rFonts w:ascii="Arial Narrow" w:hAnsi="Arial Narrow" w:cs="Arial Narrow"/>
          <w:b/>
          <w:bCs/>
        </w:rPr>
        <w:t>Octobre rose 2020</w:t>
      </w:r>
    </w:p>
    <w:p w:rsidR="00C83E10" w:rsidRDefault="00C83E10" w:rsidP="00531647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 w:rsidRPr="00C83E10">
        <w:rPr>
          <w:rFonts w:ascii="Arial Narrow" w:hAnsi="Arial Narrow" w:cs="Arial Narrow"/>
          <w:color w:val="000000"/>
        </w:rPr>
        <w:t>Chaque année, la campagne Octobre Rose sensibilise le grand public au cancer du sein afin de collecter un maximum de fonds pour la recherche.</w:t>
      </w:r>
    </w:p>
    <w:p w:rsidR="00A50AA9" w:rsidRDefault="0091793E" w:rsidP="00531647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1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 xml:space="preserve"> 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plus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C83E10" w:rsidRDefault="00C83E10" w:rsidP="00531647">
      <w:pPr>
        <w:autoSpaceDE w:val="0"/>
        <w:autoSpaceDN w:val="0"/>
        <w:adjustRightInd w:val="0"/>
        <w:spacing w:after="0" w:line="241" w:lineRule="atLeast"/>
        <w:jc w:val="both"/>
        <w:rPr>
          <w:rFonts w:ascii="Arial Narrow" w:hAnsi="Arial Narrow" w:cs="Minion Pro"/>
          <w:b/>
        </w:rPr>
      </w:pPr>
      <w:r w:rsidRPr="00C83E10">
        <w:rPr>
          <w:rFonts w:ascii="Arial Narrow" w:hAnsi="Arial Narrow" w:cs="Minion Pro"/>
          <w:b/>
        </w:rPr>
        <w:t>Indemnisation du congé de proche aidant depuis le 1</w:t>
      </w:r>
      <w:r w:rsidRPr="0091793E">
        <w:rPr>
          <w:rFonts w:ascii="Arial Narrow" w:hAnsi="Arial Narrow" w:cs="Minion Pro"/>
          <w:b/>
          <w:vertAlign w:val="superscript"/>
        </w:rPr>
        <w:t>er</w:t>
      </w:r>
      <w:r w:rsidR="0091793E">
        <w:rPr>
          <w:rFonts w:ascii="Arial Narrow" w:hAnsi="Arial Narrow" w:cs="Minion Pro"/>
          <w:b/>
        </w:rPr>
        <w:t xml:space="preserve"> </w:t>
      </w:r>
      <w:r w:rsidRPr="00C83E10">
        <w:rPr>
          <w:rFonts w:ascii="Arial Narrow" w:hAnsi="Arial Narrow" w:cs="Minion Pro"/>
          <w:b/>
        </w:rPr>
        <w:t>octobre</w:t>
      </w:r>
    </w:p>
    <w:p w:rsidR="00C83E10" w:rsidRDefault="00C83E10" w:rsidP="0091793E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C83E10">
        <w:rPr>
          <w:rFonts w:ascii="Arial Narrow" w:hAnsi="Arial Narrow"/>
        </w:rPr>
        <w:t>Le Décret n°2020-1208 du 1</w:t>
      </w:r>
      <w:r w:rsidRPr="0091793E">
        <w:rPr>
          <w:rFonts w:ascii="Arial Narrow" w:hAnsi="Arial Narrow"/>
          <w:vertAlign w:val="superscript"/>
        </w:rPr>
        <w:t>er</w:t>
      </w:r>
      <w:r w:rsidR="0091793E"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>octobre 2020 crée à compter du 1</w:t>
      </w:r>
      <w:r w:rsidRPr="0091793E">
        <w:rPr>
          <w:rFonts w:ascii="Arial Narrow" w:hAnsi="Arial Narrow"/>
          <w:vertAlign w:val="superscript"/>
        </w:rPr>
        <w:t>er</w:t>
      </w:r>
      <w:r w:rsidR="0091793E"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>octobre l’Allocation</w:t>
      </w:r>
      <w:r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>journalière de proche aidant (AJPA) qui s’adresse aux aidants d’une personne handicapée ou en perte d’autonomie et qui ont dû renoncer ou réduire leur emploi.</w:t>
      </w:r>
    </w:p>
    <w:p w:rsidR="00A50AA9" w:rsidRPr="00DD3D45" w:rsidRDefault="00DD3D45" w:rsidP="00C83E10">
      <w:pPr>
        <w:autoSpaceDE w:val="0"/>
        <w:autoSpaceDN w:val="0"/>
        <w:adjustRightInd w:val="0"/>
        <w:spacing w:after="0" w:line="241" w:lineRule="atLeast"/>
        <w:jc w:val="both"/>
        <w:rPr>
          <w:rStyle w:val="Lienhypertexte"/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fldChar w:fldCharType="begin"/>
      </w:r>
      <w:r w:rsidR="00C83E10">
        <w:rPr>
          <w:rFonts w:ascii="Arial Narrow" w:hAnsi="Arial Narrow" w:cs="Arial Narrow"/>
          <w:b/>
          <w:bCs/>
        </w:rPr>
        <w:instrText>HYPERLINK "https://handicap.paris.fr/indemnisation-du-conge-de-proche-aidant-depuis-le-1er-octobre/"</w:instrText>
      </w:r>
      <w:r w:rsidR="00C83E10">
        <w:rPr>
          <w:rFonts w:ascii="Arial Narrow" w:hAnsi="Arial Narrow" w:cs="Arial Narrow"/>
          <w:b/>
          <w:bCs/>
        </w:rPr>
      </w:r>
      <w:r>
        <w:rPr>
          <w:rFonts w:ascii="Arial Narrow" w:hAnsi="Arial Narrow" w:cs="Arial Narrow"/>
          <w:b/>
          <w:bCs/>
        </w:rPr>
        <w:fldChar w:fldCharType="separate"/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En sav</w:t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o</w:t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ir plus</w:t>
      </w:r>
    </w:p>
    <w:p w:rsidR="00A50AA9" w:rsidRPr="00A50AA9" w:rsidRDefault="00DD3D45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bCs/>
        </w:rPr>
        <w:fldChar w:fldCharType="end"/>
      </w:r>
      <w:bookmarkStart w:id="0" w:name="_GoBack"/>
      <w:bookmarkEnd w:id="0"/>
    </w:p>
    <w:p w:rsidR="00C83E10" w:rsidRDefault="00C83E10" w:rsidP="00F66201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C83E10">
        <w:rPr>
          <w:rFonts w:ascii="Arial Narrow" w:hAnsi="Arial Narrow" w:cs="Minion Pro"/>
          <w:b/>
        </w:rPr>
        <w:t xml:space="preserve">Lancement de la nouvelle promotion de l’incubateur HUA de </w:t>
      </w:r>
      <w:proofErr w:type="spellStart"/>
      <w:r w:rsidRPr="00C83E10">
        <w:rPr>
          <w:rFonts w:ascii="Arial Narrow" w:hAnsi="Arial Narrow" w:cs="Minion Pro"/>
          <w:b/>
        </w:rPr>
        <w:t>Paris&amp;Co</w:t>
      </w:r>
      <w:proofErr w:type="spellEnd"/>
    </w:p>
    <w:p w:rsidR="00C83E10" w:rsidRDefault="00C83E10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C83E10">
        <w:rPr>
          <w:rFonts w:ascii="Arial Narrow" w:hAnsi="Arial Narrow"/>
        </w:rPr>
        <w:t>Le lundi 21 septembre, a eu lieu, au Cargo, le lancement de la 2ème promotion de</w:t>
      </w:r>
      <w:r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 xml:space="preserve">l’incubateur HUA de </w:t>
      </w:r>
      <w:proofErr w:type="spellStart"/>
      <w:r w:rsidRPr="00C83E10">
        <w:rPr>
          <w:rFonts w:ascii="Arial Narrow" w:hAnsi="Arial Narrow"/>
        </w:rPr>
        <w:t>Paris&amp;Co</w:t>
      </w:r>
      <w:proofErr w:type="spellEnd"/>
      <w:r w:rsidRPr="00C83E10">
        <w:rPr>
          <w:rFonts w:ascii="Arial Narrow" w:hAnsi="Arial Narrow"/>
        </w:rPr>
        <w:t xml:space="preserve"> en présence de Mr Galvani, Adjoint à la Maire de Paris</w:t>
      </w:r>
      <w:r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>chargé de l’accessibilité universelle et des personnes en situation de handicap.</w:t>
      </w:r>
    </w:p>
    <w:p w:rsidR="00A50AA9" w:rsidRPr="00FC59A0" w:rsidRDefault="00FC59A0" w:rsidP="00C83E10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fldChar w:fldCharType="begin"/>
      </w:r>
      <w:r w:rsidR="00C83E10">
        <w:rPr>
          <w:rFonts w:ascii="Arial Narrow" w:hAnsi="Arial Narrow" w:cs="Arial Narrow"/>
          <w:b/>
          <w:bCs/>
        </w:rPr>
        <w:instrText>HYPERLINK "https://handicap.paris.fr/lancement-de-la-nouvelle-promotion-de-lincubateur-hua-de-parisco/"</w:instrText>
      </w:r>
      <w:r w:rsidR="00C83E10">
        <w:rPr>
          <w:rFonts w:ascii="Arial Narrow" w:hAnsi="Arial Narrow" w:cs="Arial Narrow"/>
          <w:b/>
          <w:bCs/>
        </w:rPr>
      </w:r>
      <w:r>
        <w:rPr>
          <w:rFonts w:ascii="Arial Narrow" w:hAnsi="Arial Narrow" w:cs="Arial Narrow"/>
          <w:b/>
          <w:bCs/>
        </w:rPr>
        <w:fldChar w:fldCharType="separate"/>
      </w:r>
      <w:r w:rsidR="00A50AA9" w:rsidRPr="00FC59A0">
        <w:rPr>
          <w:rStyle w:val="Lienhypertexte"/>
          <w:rFonts w:ascii="Arial Narrow" w:hAnsi="Arial Narrow" w:cs="Arial Narrow"/>
          <w:b/>
          <w:bCs/>
        </w:rPr>
        <w:t>En savoir p</w:t>
      </w:r>
      <w:r w:rsidR="00A50AA9" w:rsidRPr="00FC59A0">
        <w:rPr>
          <w:rStyle w:val="Lienhypertexte"/>
          <w:rFonts w:ascii="Arial Narrow" w:hAnsi="Arial Narrow" w:cs="Arial Narrow"/>
          <w:b/>
          <w:bCs/>
        </w:rPr>
        <w:t>l</w:t>
      </w:r>
      <w:r w:rsidR="00A50AA9" w:rsidRPr="00FC59A0">
        <w:rPr>
          <w:rStyle w:val="Lienhypertexte"/>
          <w:rFonts w:ascii="Arial Narrow" w:hAnsi="Arial Narrow" w:cs="Arial Narrow"/>
          <w:b/>
          <w:bCs/>
        </w:rPr>
        <w:t>us</w:t>
      </w:r>
    </w:p>
    <w:p w:rsidR="00A50AA9" w:rsidRPr="00A50AA9" w:rsidRDefault="00FC59A0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bCs/>
        </w:rPr>
        <w:fldChar w:fldCharType="end"/>
      </w:r>
    </w:p>
    <w:p w:rsidR="00C83E10" w:rsidRDefault="00C83E10" w:rsidP="004830B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C83E10">
        <w:rPr>
          <w:rFonts w:ascii="Arial Narrow" w:hAnsi="Arial Narrow" w:cs="Minion Pro"/>
          <w:b/>
        </w:rPr>
        <w:t>2024, toutes championnes, tous champions !</w:t>
      </w:r>
    </w:p>
    <w:p w:rsidR="00C83E10" w:rsidRDefault="00C83E10" w:rsidP="004830B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C83E10">
        <w:rPr>
          <w:rFonts w:ascii="Arial Narrow" w:hAnsi="Arial Narrow"/>
        </w:rPr>
        <w:t>Ce dispositif, porté par la Ville de Paris et Plaine Commune, vise à faire bénéficier 1 000 personnes en difficulté dans leur recherche d’emploi de Paris et de la Seine Saint-Denis de parcours d’insertion intégrés vers la formation et l’emploi.</w:t>
      </w:r>
    </w:p>
    <w:p w:rsidR="00A50AA9" w:rsidRPr="00A50AA9" w:rsidRDefault="0091793E" w:rsidP="004830B0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  <w:hyperlink r:id="rId12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 xml:space="preserve">En savoir 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p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lus</w:t>
        </w:r>
      </w:hyperlink>
    </w:p>
    <w:p w:rsidR="00A50AA9" w:rsidRPr="00A50AA9" w:rsidRDefault="00A50AA9" w:rsidP="00A50AA9">
      <w:pPr>
        <w:spacing w:after="0"/>
        <w:contextualSpacing/>
        <w:rPr>
          <w:rStyle w:val="A3"/>
          <w:sz w:val="22"/>
          <w:szCs w:val="22"/>
        </w:rPr>
      </w:pPr>
    </w:p>
    <w:p w:rsidR="00B55F09" w:rsidRDefault="0091793E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3" w:history="1"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Consulter toute l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’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actualité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</w:p>
    <w:p w:rsidR="001B005A" w:rsidRDefault="00B55F09" w:rsidP="001B005A">
      <w:pPr>
        <w:pStyle w:val="Paragraphedeliste"/>
        <w:numPr>
          <w:ilvl w:val="0"/>
          <w:numId w:val="1"/>
        </w:numPr>
        <w:rPr>
          <w:rStyle w:val="A0"/>
          <w:sz w:val="44"/>
          <w:szCs w:val="44"/>
        </w:rPr>
      </w:pPr>
      <w:r w:rsidRPr="00802D6A">
        <w:rPr>
          <w:rStyle w:val="A0"/>
          <w:sz w:val="44"/>
          <w:szCs w:val="44"/>
        </w:rPr>
        <w:t>Agenda</w:t>
      </w:r>
    </w:p>
    <w:p w:rsidR="00C83E10" w:rsidRDefault="00C83E10" w:rsidP="00531647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C83E10">
        <w:rPr>
          <w:rFonts w:ascii="Arial Narrow" w:hAnsi="Arial Narrow" w:cs="Minion Pro"/>
          <w:b/>
        </w:rPr>
        <w:t>Ateliers en vidéoconférence pour les aidants – CRAIF</w:t>
      </w:r>
    </w:p>
    <w:p w:rsidR="00C83E10" w:rsidRDefault="00C83E10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C83E10">
        <w:rPr>
          <w:rFonts w:ascii="Arial Narrow" w:hAnsi="Arial Narrow"/>
        </w:rPr>
        <w:t>Ouverture des inscriptions pour les ateliers sur l’autisme en vidéoconférence pour les</w:t>
      </w:r>
      <w:r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>aidants familiaux d’Île-de-France, organisés par le CRAIF.</w:t>
      </w:r>
    </w:p>
    <w:p w:rsidR="00A50AA9" w:rsidRDefault="0091793E" w:rsidP="00C83E10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4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pl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u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s</w:t>
        </w:r>
      </w:hyperlink>
    </w:p>
    <w:p w:rsidR="00CA5FC7" w:rsidRDefault="00CA5FC7" w:rsidP="00E83F75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</w:p>
    <w:p w:rsidR="00C83E10" w:rsidRDefault="00C83E1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C83E10">
        <w:rPr>
          <w:rFonts w:ascii="Arial Narrow" w:hAnsi="Arial Narrow" w:cs="Minion Pro"/>
          <w:b/>
        </w:rPr>
        <w:t>Hello Handicap – Salon de recrutement - du 27 au 30 octobre</w:t>
      </w:r>
    </w:p>
    <w:p w:rsidR="00C83E10" w:rsidRDefault="00C83E1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C83E10">
        <w:rPr>
          <w:rFonts w:ascii="Arial Narrow" w:hAnsi="Arial Narrow"/>
        </w:rPr>
        <w:lastRenderedPageBreak/>
        <w:t>La 25</w:t>
      </w:r>
      <w:r w:rsidRPr="0091793E">
        <w:rPr>
          <w:rFonts w:ascii="Arial Narrow" w:hAnsi="Arial Narrow"/>
          <w:vertAlign w:val="superscript"/>
        </w:rPr>
        <w:t>ème</w:t>
      </w:r>
      <w:r w:rsidR="0091793E"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>édition de Hello handicap d’avril dernier a été un grand succès ! Le salon Hello Handicap revient du 27 au 30 octobre 2020.</w:t>
      </w:r>
    </w:p>
    <w:p w:rsidR="00A50AA9" w:rsidRDefault="0091793E" w:rsidP="00DD1FEE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5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v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oir plus</w:t>
        </w:r>
      </w:hyperlink>
    </w:p>
    <w:p w:rsidR="00C83E10" w:rsidRDefault="00C83E10" w:rsidP="00DD1FEE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</w:p>
    <w:p w:rsidR="00C83E10" w:rsidRDefault="00C83E10" w:rsidP="004830B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C83E10">
        <w:rPr>
          <w:rFonts w:ascii="Arial Narrow" w:hAnsi="Arial Narrow" w:cs="Minion Pro"/>
          <w:b/>
        </w:rPr>
        <w:t>Exposition Louis Funès à la Cinémathèque française</w:t>
      </w:r>
    </w:p>
    <w:p w:rsidR="00C83E10" w:rsidRDefault="00C83E10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C83E10">
        <w:rPr>
          <w:rFonts w:ascii="Arial Narrow" w:hAnsi="Arial Narrow"/>
        </w:rPr>
        <w:t>Pour les seniors et leurs aidants. Gratuites et sur rendez-vous. Au vu de la situation</w:t>
      </w:r>
      <w:r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>sanitaire, elles sont bien maintenues mais par le biais d’entretiens téléphoniques et non plus physiques dans les locaux, pour une durée indéterminée.</w:t>
      </w:r>
    </w:p>
    <w:p w:rsidR="00A50AA9" w:rsidRDefault="0091793E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6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 xml:space="preserve">En savoir 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p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lus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C83E10" w:rsidRDefault="00C83E1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  <w:bCs/>
        </w:rPr>
      </w:pPr>
      <w:r w:rsidRPr="00C83E10">
        <w:rPr>
          <w:rFonts w:ascii="Arial Narrow" w:hAnsi="Arial Narrow" w:cs="Minion Pro"/>
          <w:b/>
          <w:bCs/>
        </w:rPr>
        <w:t>Permanences gratuites d’accès au droit – par téléphone</w:t>
      </w:r>
    </w:p>
    <w:p w:rsidR="00C83E10" w:rsidRDefault="00C83E10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C83E10">
        <w:rPr>
          <w:rFonts w:ascii="Arial Narrow" w:hAnsi="Arial Narrow"/>
        </w:rPr>
        <w:t>Pour les seniors et leurs aidants. Gratuites et sur rendez-vous. Au vu de la situation</w:t>
      </w:r>
      <w:r>
        <w:rPr>
          <w:rFonts w:ascii="Arial Narrow" w:hAnsi="Arial Narrow"/>
        </w:rPr>
        <w:t xml:space="preserve"> </w:t>
      </w:r>
      <w:r w:rsidRPr="00C83E10">
        <w:rPr>
          <w:rFonts w:ascii="Arial Narrow" w:hAnsi="Arial Narrow"/>
        </w:rPr>
        <w:t>sanitaire, elles sont bien maintenues mais par le biais d’entretiens téléphoniques et non plus physiques dans les locaux, pour une durée indéterminée.</w:t>
      </w:r>
    </w:p>
    <w:p w:rsidR="00A50AA9" w:rsidRDefault="0091793E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7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l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us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9B07D4" w:rsidRDefault="009B07D4" w:rsidP="004830B0">
      <w:pPr>
        <w:spacing w:after="0"/>
        <w:contextualSpacing/>
        <w:rPr>
          <w:rFonts w:ascii="Arial Narrow" w:hAnsi="Arial Narrow" w:cs="Minion Pro"/>
          <w:b/>
        </w:rPr>
      </w:pPr>
      <w:r w:rsidRPr="009B07D4">
        <w:rPr>
          <w:rFonts w:ascii="Arial Narrow" w:hAnsi="Arial Narrow" w:cs="Minion Pro"/>
          <w:b/>
        </w:rPr>
        <w:t>Rencontres fratrie – Se parler, s’écouter, échanger</w:t>
      </w:r>
    </w:p>
    <w:p w:rsidR="009B07D4" w:rsidRDefault="009B07D4" w:rsidP="004830B0">
      <w:pPr>
        <w:spacing w:after="0"/>
        <w:contextualSpacing/>
        <w:rPr>
          <w:rFonts w:ascii="Arial Narrow" w:hAnsi="Arial Narrow"/>
        </w:rPr>
      </w:pPr>
      <w:r w:rsidRPr="009B07D4">
        <w:rPr>
          <w:rFonts w:ascii="Arial Narrow" w:hAnsi="Arial Narrow"/>
        </w:rPr>
        <w:t xml:space="preserve">Depuis 2011, le Centre de Ressources </w:t>
      </w:r>
      <w:proofErr w:type="spellStart"/>
      <w:r w:rsidRPr="009B07D4">
        <w:rPr>
          <w:rFonts w:ascii="Arial Narrow" w:hAnsi="Arial Narrow"/>
        </w:rPr>
        <w:t>Multihandicap</w:t>
      </w:r>
      <w:proofErr w:type="spellEnd"/>
      <w:r w:rsidRPr="009B07D4">
        <w:rPr>
          <w:rFonts w:ascii="Arial Narrow" w:hAnsi="Arial Narrow"/>
        </w:rPr>
        <w:t xml:space="preserve"> propose des rencontres fratrie pour les enfants âgés de 7 à 12 ans ayant un frère ou une </w:t>
      </w:r>
      <w:r w:rsidR="0091793E" w:rsidRPr="009B07D4">
        <w:rPr>
          <w:rFonts w:ascii="Arial Narrow" w:hAnsi="Arial Narrow"/>
        </w:rPr>
        <w:t>sœur</w:t>
      </w:r>
      <w:r w:rsidRPr="009B07D4">
        <w:rPr>
          <w:rFonts w:ascii="Arial Narrow" w:hAnsi="Arial Narrow"/>
        </w:rPr>
        <w:t xml:space="preserve"> en situation de handicap.</w:t>
      </w:r>
    </w:p>
    <w:p w:rsidR="001B005A" w:rsidRPr="004830B0" w:rsidRDefault="0091793E" w:rsidP="004830B0">
      <w:pPr>
        <w:spacing w:after="0"/>
        <w:contextualSpacing/>
        <w:rPr>
          <w:rFonts w:ascii="Arial Narrow" w:hAnsi="Arial Narrow"/>
        </w:rPr>
      </w:pPr>
      <w:hyperlink r:id="rId18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 xml:space="preserve"> 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plus</w:t>
        </w:r>
      </w:hyperlink>
    </w:p>
    <w:p w:rsidR="00A50AA9" w:rsidRPr="007665B7" w:rsidRDefault="00A50AA9" w:rsidP="00A50AA9">
      <w:pPr>
        <w:spacing w:after="0"/>
        <w:contextualSpacing/>
        <w:rPr>
          <w:rStyle w:val="A3"/>
          <w:sz w:val="22"/>
          <w:szCs w:val="22"/>
        </w:rPr>
      </w:pPr>
    </w:p>
    <w:p w:rsidR="00B55F09" w:rsidRPr="00A50AA9" w:rsidRDefault="0091793E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  <w:hyperlink r:id="rId19" w:history="1"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Consulter t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o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ut l’agenda</w:t>
        </w:r>
      </w:hyperlink>
    </w:p>
    <w:p w:rsidR="00B55F09" w:rsidRPr="00B55F09" w:rsidRDefault="00B55F09" w:rsidP="00B55F09"/>
    <w:sectPr w:rsidR="00B55F09" w:rsidRPr="00B55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5751"/>
    <w:multiLevelType w:val="hybridMultilevel"/>
    <w:tmpl w:val="E990B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4D0"/>
    <w:multiLevelType w:val="hybridMultilevel"/>
    <w:tmpl w:val="28861D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5D96"/>
    <w:multiLevelType w:val="hybridMultilevel"/>
    <w:tmpl w:val="1A3A8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74D88"/>
    <w:multiLevelType w:val="hybridMultilevel"/>
    <w:tmpl w:val="2B8C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66"/>
    <w:rsid w:val="000E52CA"/>
    <w:rsid w:val="00126682"/>
    <w:rsid w:val="0016299B"/>
    <w:rsid w:val="001B005A"/>
    <w:rsid w:val="001B489A"/>
    <w:rsid w:val="004830B0"/>
    <w:rsid w:val="00531647"/>
    <w:rsid w:val="006715DD"/>
    <w:rsid w:val="006A383F"/>
    <w:rsid w:val="006D52C0"/>
    <w:rsid w:val="007665B7"/>
    <w:rsid w:val="007953AD"/>
    <w:rsid w:val="007B31DC"/>
    <w:rsid w:val="007F2A61"/>
    <w:rsid w:val="00802D6A"/>
    <w:rsid w:val="00802E28"/>
    <w:rsid w:val="0091793E"/>
    <w:rsid w:val="009236C2"/>
    <w:rsid w:val="0092748F"/>
    <w:rsid w:val="009B07D4"/>
    <w:rsid w:val="009B5E2B"/>
    <w:rsid w:val="00A50AA9"/>
    <w:rsid w:val="00A7356A"/>
    <w:rsid w:val="00B15BAF"/>
    <w:rsid w:val="00B55F09"/>
    <w:rsid w:val="00B71FA1"/>
    <w:rsid w:val="00B92B66"/>
    <w:rsid w:val="00C34D67"/>
    <w:rsid w:val="00C670FA"/>
    <w:rsid w:val="00C83E10"/>
    <w:rsid w:val="00CA5FC7"/>
    <w:rsid w:val="00CE663E"/>
    <w:rsid w:val="00D96AF0"/>
    <w:rsid w:val="00DD1FEE"/>
    <w:rsid w:val="00DD3D45"/>
    <w:rsid w:val="00E15752"/>
    <w:rsid w:val="00E4068A"/>
    <w:rsid w:val="00E83F75"/>
    <w:rsid w:val="00E9331C"/>
    <w:rsid w:val="00F20A37"/>
    <w:rsid w:val="00F66201"/>
    <w:rsid w:val="00FC59A0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55F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B55F0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55F09"/>
    <w:rPr>
      <w:rFonts w:cs="Arial Narrow"/>
      <w:color w:val="000000"/>
      <w:sz w:val="20"/>
      <w:szCs w:val="20"/>
    </w:rPr>
  </w:style>
  <w:style w:type="character" w:customStyle="1" w:styleId="A3">
    <w:name w:val="A3"/>
    <w:uiPriority w:val="99"/>
    <w:rsid w:val="00B55F09"/>
    <w:rPr>
      <w:rFonts w:cs="Arial Narrow"/>
      <w:b/>
      <w:bCs/>
      <w:color w:val="000000"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B55F09"/>
    <w:rPr>
      <w:color w:val="0000FF" w:themeColor="hyperlink"/>
      <w:u w:val="single"/>
    </w:rPr>
  </w:style>
  <w:style w:type="character" w:customStyle="1" w:styleId="A0">
    <w:name w:val="A0"/>
    <w:uiPriority w:val="99"/>
    <w:rsid w:val="00B55F09"/>
    <w:rPr>
      <w:rFonts w:cs="Arial Narrow"/>
      <w:b/>
      <w:bCs/>
      <w:color w:val="000000"/>
      <w:sz w:val="48"/>
      <w:szCs w:val="48"/>
    </w:rPr>
  </w:style>
  <w:style w:type="character" w:customStyle="1" w:styleId="A1">
    <w:name w:val="A1"/>
    <w:uiPriority w:val="99"/>
    <w:rsid w:val="00B55F09"/>
    <w:rPr>
      <w:rFonts w:cs="Minion Pro"/>
      <w:b/>
      <w:bCs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C670F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F2A61"/>
    <w:rPr>
      <w:color w:val="800080" w:themeColor="followedHyperlink"/>
      <w:u w:val="single"/>
    </w:rPr>
  </w:style>
  <w:style w:type="character" w:customStyle="1" w:styleId="A5">
    <w:name w:val="A5"/>
    <w:uiPriority w:val="99"/>
    <w:rsid w:val="001B005A"/>
    <w:rPr>
      <w:rFonts w:cs="Arial Narrow"/>
      <w:b/>
      <w:bCs/>
      <w:color w:val="000000"/>
      <w:sz w:val="11"/>
      <w:szCs w:val="11"/>
    </w:rPr>
  </w:style>
  <w:style w:type="character" w:customStyle="1" w:styleId="A4">
    <w:name w:val="A4"/>
    <w:uiPriority w:val="99"/>
    <w:rsid w:val="00A50AA9"/>
    <w:rPr>
      <w:rFonts w:cs="Arial Narrow"/>
      <w:b/>
      <w:bCs/>
      <w:color w:val="000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55F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B55F0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55F09"/>
    <w:rPr>
      <w:rFonts w:cs="Arial Narrow"/>
      <w:color w:val="000000"/>
      <w:sz w:val="20"/>
      <w:szCs w:val="20"/>
    </w:rPr>
  </w:style>
  <w:style w:type="character" w:customStyle="1" w:styleId="A3">
    <w:name w:val="A3"/>
    <w:uiPriority w:val="99"/>
    <w:rsid w:val="00B55F09"/>
    <w:rPr>
      <w:rFonts w:cs="Arial Narrow"/>
      <w:b/>
      <w:bCs/>
      <w:color w:val="000000"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B55F09"/>
    <w:rPr>
      <w:color w:val="0000FF" w:themeColor="hyperlink"/>
      <w:u w:val="single"/>
    </w:rPr>
  </w:style>
  <w:style w:type="character" w:customStyle="1" w:styleId="A0">
    <w:name w:val="A0"/>
    <w:uiPriority w:val="99"/>
    <w:rsid w:val="00B55F09"/>
    <w:rPr>
      <w:rFonts w:cs="Arial Narrow"/>
      <w:b/>
      <w:bCs/>
      <w:color w:val="000000"/>
      <w:sz w:val="48"/>
      <w:szCs w:val="48"/>
    </w:rPr>
  </w:style>
  <w:style w:type="character" w:customStyle="1" w:styleId="A1">
    <w:name w:val="A1"/>
    <w:uiPriority w:val="99"/>
    <w:rsid w:val="00B55F09"/>
    <w:rPr>
      <w:rFonts w:cs="Minion Pro"/>
      <w:b/>
      <w:bCs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C670F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F2A61"/>
    <w:rPr>
      <w:color w:val="800080" w:themeColor="followedHyperlink"/>
      <w:u w:val="single"/>
    </w:rPr>
  </w:style>
  <w:style w:type="character" w:customStyle="1" w:styleId="A5">
    <w:name w:val="A5"/>
    <w:uiPriority w:val="99"/>
    <w:rsid w:val="001B005A"/>
    <w:rPr>
      <w:rFonts w:cs="Arial Narrow"/>
      <w:b/>
      <w:bCs/>
      <w:color w:val="000000"/>
      <w:sz w:val="11"/>
      <w:szCs w:val="11"/>
    </w:rPr>
  </w:style>
  <w:style w:type="character" w:customStyle="1" w:styleId="A4">
    <w:name w:val="A4"/>
    <w:uiPriority w:val="99"/>
    <w:rsid w:val="00A50AA9"/>
    <w:rPr>
      <w:rFonts w:cs="Arial Narrow"/>
      <w:b/>
      <w:bCs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ndicap_paris" TargetMode="External"/><Relationship Id="rId13" Type="http://schemas.openxmlformats.org/officeDocument/2006/relationships/hyperlink" Target="https://handicap.paris.fr/actualites/" TargetMode="External"/><Relationship Id="rId18" Type="http://schemas.openxmlformats.org/officeDocument/2006/relationships/hyperlink" Target="https://handicap.paris.fr/agenda/rencontres-fratrie-se-parler-secouter-echange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handicap.paris.fr" TargetMode="External"/><Relationship Id="rId12" Type="http://schemas.openxmlformats.org/officeDocument/2006/relationships/hyperlink" Target="https://handicap.paris.fr/2024-toutes-championnes-tous-champions/" TargetMode="External"/><Relationship Id="rId17" Type="http://schemas.openxmlformats.org/officeDocument/2006/relationships/hyperlink" Target="https://handicap.paris.fr/agenda/permanences-gratuites-dacces-au-dro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ndicap.paris.fr/agenda/exposition-louis-funes-a-la-cinematheque-francais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ndicap.paris.fr/octobre-rose-20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andicap.paris.fr/agenda/hello-handicap-salon-de-recrutement/" TargetMode="External"/><Relationship Id="rId10" Type="http://schemas.openxmlformats.org/officeDocument/2006/relationships/hyperlink" Target="mailto:contact@mdph.paris.fr" TargetMode="External"/><Relationship Id="rId19" Type="http://schemas.openxmlformats.org/officeDocument/2006/relationships/hyperlink" Target="https://handicap.paris.fr/agend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nkedin.com/in/mdph-de-paris-8b298b19b/" TargetMode="External"/><Relationship Id="rId14" Type="http://schemas.openxmlformats.org/officeDocument/2006/relationships/hyperlink" Target="https://handicap.paris.fr/agenda/ateliers-en-videoconference-pour-les-aidants-craif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EEE5-5B23-4EB2-95C8-6ED2BFE6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blaisea</dc:creator>
  <cp:lastModifiedBy>blaisea</cp:lastModifiedBy>
  <cp:revision>36</cp:revision>
  <dcterms:created xsi:type="dcterms:W3CDTF">2019-01-24T14:15:00Z</dcterms:created>
  <dcterms:modified xsi:type="dcterms:W3CDTF">2020-10-19T10:01:00Z</dcterms:modified>
</cp:coreProperties>
</file>